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mbria" w:cs="Cambria" w:eastAsia="Cambria" w:hAnsi="Cambria"/>
          <w:b/>
          <w:bCs/>
          <w:color w:val="1F4E79"/>
          <w:sz w:val="28"/>
          <w:szCs w:val="28"/>
        </w:rPr>
        <w:t xml:space="preserve">Pôle Logistique / Planning prévisionnel du déménagement</w:t>
      </w:r>
    </w:p>
    <w:p>
      <w:r>
        <w:rPr>
          <w:rFonts w:ascii="Cambria" w:cs="Cambria" w:eastAsia="Cambria" w:hAnsi="Cambria"/>
          <w:i/>
          <w:iCs/>
          <w:color w:val="1F4E79"/>
          <w:sz w:val="20"/>
          <w:szCs w:val="20"/>
        </w:rPr>
        <w:t xml:space="preserve">Document de travail, version du 30 septembre 2026</w:t>
      </w:r>
    </w:p>
    <w:p/>
    <w:p>
      <w:r>
        <w:rPr>
          <w:rFonts w:ascii="Cambria" w:cs="Cambria" w:eastAsia="Cambria" w:hAnsi="Cambria"/>
          <w:color w:val="1F4E79"/>
          <w:sz w:val="24"/>
          <w:szCs w:val="24"/>
        </w:rPr>
        <w:t xml:space="preserve">Lundi 12 octobre : bureaux 101 à 104</w:t>
      </w:r>
    </w:p>
    <w:p>
      <w:r>
        <w:rPr>
          <w:rFonts w:ascii="Cambria" w:cs="Cambria" w:eastAsia="Cambria" w:hAnsi="Cambria"/>
          <w:color w:val="1F4E79"/>
          <w:sz w:val="24"/>
          <w:szCs w:val="24"/>
        </w:rPr>
        <w:t xml:space="preserve">Mardi 13 octobre : bureaux 105 à 108 et salle de réunion</w:t>
      </w:r>
    </w:p>
    <w:p>
      <w:r>
        <w:rPr>
          <w:rFonts w:ascii="Cambria" w:cs="Cambria" w:eastAsia="Cambria" w:hAnsi="Cambria"/>
          <w:color w:val="1F4E79"/>
          <w:sz w:val="24"/>
          <w:szCs w:val="24"/>
        </w:rPr>
        <w:t xml:space="preserve">Mercredi 14 octobre : archives du service</w:t>
      </w:r>
    </w:p>
    <w:p>
      <w:r>
        <w:rPr>
          <w:rFonts w:ascii="Cambria" w:cs="Cambria" w:eastAsia="Cambria" w:hAnsi="Cambria"/>
          <w:color w:val="1F4E79"/>
          <w:sz w:val="24"/>
          <w:szCs w:val="24"/>
        </w:rPr>
        <w:t xml:space="preserve">Jeudi 15 octobre : installation informatique et téléphonie</w:t>
      </w:r>
    </w:p>
    <w:p>
      <w:r>
        <w:rPr>
          <w:rFonts w:ascii="Cambria" w:cs="Cambria" w:eastAsia="Cambria" w:hAnsi="Cambria"/>
          <w:color w:val="1F4E79"/>
          <w:sz w:val="24"/>
          <w:szCs w:val="24"/>
        </w:rPr>
        <w:t xml:space="preserve">Vendredi 16 octobre : reprise normale de l'activité au bâtiment 3</w:t>
      </w:r>
    </w:p>
    <w:p/>
    <w:p>
      <w:r>
        <w:rPr>
          <w:rFonts w:ascii="Cambria" w:cs="Cambria" w:eastAsia="Cambria" w:hAnsi="Cambria"/>
          <w:color w:val="1F4E79"/>
          <w:sz w:val="20"/>
          <w:szCs w:val="20"/>
        </w:rPr>
        <w:t xml:space="preserve">Transporteur retenu : équipe logistique interne. Contact : magasin central.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color w:val="999999"/>
        <w:sz w:val="14"/>
        <w:szCs w:val="14"/>
      </w:rPr>
      <w:t xml:space="preserve">Formalog / CARBONNIER Eric / Word initiation / jeudi 24 septembre 2026 / Exercice 1, document source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720" w:hanging="360"/>
      </w:pPr>
      <w:rPr>
        <w:rFonts w:ascii="Segoe UI Symbol" w:cs="Segoe UI Symbol" w:eastAsia="Segoe UI Symbol" w:hAnsi="Segoe UI Symbol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CARBONNIER Eric</dc:creator>
  <cp:lastModifiedBy>Un-named</cp:lastModifiedBy>
  <cp:revision>1</cp:revision>
  <dcterms:created xsi:type="dcterms:W3CDTF">2026-09-21T11:06:45.458Z</dcterms:created>
  <dcterms:modified xsi:type="dcterms:W3CDTF">2026-09-21T11:06:45.458Z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